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5D" w:rsidRDefault="00CF0F4D" w:rsidP="00CF0F4D">
      <w:pPr>
        <w:pStyle w:val="Heading1"/>
        <w:rPr>
          <w:b w:val="0"/>
        </w:rPr>
      </w:pPr>
      <w:r>
        <w:rPr>
          <w:b w:val="0"/>
        </w:rPr>
        <w:t>Thermochemistry with Quantum Mechanics</w:t>
      </w:r>
    </w:p>
    <w:p w:rsidR="00CF0F4D" w:rsidRDefault="00CF0F4D" w:rsidP="00CF0F4D">
      <w:r>
        <w:t>Louis Gregg 10336691 Monday AM lab</w:t>
      </w:r>
    </w:p>
    <w:p w:rsidR="00CF0F4D" w:rsidRDefault="00CF0F4D" w:rsidP="00CF0F4D">
      <w:pPr>
        <w:pStyle w:val="Heading2"/>
        <w:rPr>
          <w:b w:val="0"/>
        </w:rPr>
      </w:pPr>
      <w:r w:rsidRPr="00CF0F4D">
        <w:rPr>
          <w:b w:val="0"/>
        </w:rPr>
        <w:t>Introduction</w:t>
      </w:r>
    </w:p>
    <w:p w:rsidR="00D0097F" w:rsidRDefault="00CF0F4D" w:rsidP="00CF0F4D">
      <w:r>
        <w:t xml:space="preserve">In this practical, the heat of combustion of propane and naphthalene will be calculated using Hartee-Fock and </w:t>
      </w:r>
      <w:r w:rsidR="002F3ED4">
        <w:t>Density functional theory technique.</w:t>
      </w:r>
    </w:p>
    <w:p w:rsidR="00550507" w:rsidRDefault="00550507" w:rsidP="00CF0F4D">
      <w:r>
        <w:t xml:space="preserve">The Hartree-Fock </w:t>
      </w:r>
      <w:proofErr w:type="gramStart"/>
      <w:r>
        <w:t>method  approximates</w:t>
      </w:r>
      <w:proofErr w:type="gramEnd"/>
      <w:r>
        <w:t xml:space="preserve"> the ground-state </w:t>
      </w:r>
      <w:proofErr w:type="spellStart"/>
      <w:r>
        <w:t>wavefunction</w:t>
      </w:r>
      <w:proofErr w:type="spellEnd"/>
      <w:r>
        <w:t xml:space="preserve"> and ground-state energy of many-body systems.</w:t>
      </w:r>
    </w:p>
    <w:p w:rsidR="00550507" w:rsidRDefault="00550507" w:rsidP="00CF0F4D">
      <w:r>
        <w:t xml:space="preserve">Density Functional Theory treats fields of properties of a system as </w:t>
      </w:r>
      <w:proofErr w:type="spellStart"/>
      <w:r>
        <w:t>functionals</w:t>
      </w:r>
      <w:proofErr w:type="spellEnd"/>
      <w:r>
        <w:t xml:space="preserve"> dependant on the electron density of the system.</w:t>
      </w:r>
    </w:p>
    <w:p w:rsidR="00F4735D" w:rsidRDefault="005D2562" w:rsidP="00CF0F4D">
      <w:pPr>
        <w:rPr>
          <w:rFonts w:eastAsiaTheme="minorEastAsia"/>
        </w:rPr>
      </w:pPr>
      <w:r>
        <w:t xml:space="preserve">First, using Hartree-Fock and DFT respectively, the enthalpy of formation of products and reactants in the combustion of both propane and naphthalene will be calculated. </w:t>
      </w:r>
      <w:r w:rsidR="00421786">
        <w:t>Then the net difference between the standard enthalpy of formation between products and reactants will be calculated</w:t>
      </w:r>
      <w:r w:rsidR="00F4735D">
        <w:t xml:space="preserve">. This value will be of </w:t>
      </w:r>
      <m:oMath>
        <m:r>
          <w:rPr>
            <w:rFonts w:ascii="Cambria Math" w:hAnsi="Cambria Math"/>
          </w:rPr>
          <m:t>∆</m:t>
        </m:r>
        <m:r>
          <m:rPr>
            <m:sty m:val="p"/>
          </m:rPr>
          <w:rPr>
            <w:rFonts w:ascii="Cambria Math" w:hAnsi="Cambria Math"/>
          </w:rPr>
          <m:t>H</m:t>
        </m:r>
      </m:oMath>
      <w:r w:rsidR="00F4735D">
        <w:rPr>
          <w:rFonts w:eastAsiaTheme="minorEastAsia"/>
        </w:rPr>
        <w:t xml:space="preserve"> will be equal to the heat energy evolved in the combustion of the molecule in oxygen.</w:t>
      </w:r>
    </w:p>
    <w:p w:rsidR="00F4735D" w:rsidRDefault="00F4735D" w:rsidP="00CF0F4D">
      <w:pPr>
        <w:rPr>
          <w:rFonts w:eastAsiaTheme="minorEastAsia"/>
        </w:rPr>
      </w:pPr>
      <w:r>
        <w:rPr>
          <w:rFonts w:eastAsiaTheme="minorEastAsia"/>
        </w:rPr>
        <w:t>Take the empirical equation for the combustion of propane:</w:t>
      </w:r>
    </w:p>
    <w:p w:rsidR="00F4735D" w:rsidRDefault="00F4735D" w:rsidP="00CF0F4D">
      <w:pPr>
        <w:rPr>
          <w:rFonts w:eastAsiaTheme="minorEastAsia"/>
        </w:rPr>
      </w:pPr>
      <m:oMathPara>
        <m:oMath>
          <m:r>
            <m:rPr>
              <m:sty m:val="p"/>
            </m:rPr>
            <w:rPr>
              <w:rFonts w:ascii="Cambria Math" w:eastAsiaTheme="minorEastAsia" w:hAnsi="Cambria Math"/>
            </w:rPr>
            <m:t>x</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3</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8</m:t>
                  </m:r>
                </m:sub>
              </m:sSub>
            </m:e>
          </m:d>
          <m:r>
            <m:rPr>
              <m:sty m:val="p"/>
            </m:rPr>
            <w:rPr>
              <w:rFonts w:ascii="Cambria Math" w:eastAsiaTheme="minorEastAsia" w:hAnsi="Cambria Math"/>
            </w:rPr>
            <m:t>+y</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sub>
              </m:sSub>
            </m:e>
          </m:d>
          <m:r>
            <m:rPr>
              <m:sty m:val="p"/>
            </m:rPr>
            <w:rPr>
              <w:rFonts w:ascii="Cambria Math" w:eastAsiaTheme="minorEastAsia" w:hAnsi="Cambria Math"/>
            </w:rPr>
            <m:t>→z</m:t>
          </m:r>
          <m:d>
            <m:dPr>
              <m:ctrlPr>
                <w:rPr>
                  <w:rFonts w:ascii="Cambria Math" w:eastAsiaTheme="minorEastAsia" w:hAnsi="Cambria Math"/>
                </w:rPr>
              </m:ctrlPr>
            </m:dPr>
            <m:e>
              <m:r>
                <m:rPr>
                  <m:sty m:val="p"/>
                </m:rPr>
                <w:rPr>
                  <w:rFonts w:ascii="Cambria Math" w:eastAsiaTheme="minorEastAsia" w:hAnsi="Cambria Math"/>
                </w:rPr>
                <m:t>C</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sub>
              </m:sSub>
            </m:e>
          </m:d>
          <m:r>
            <m:rPr>
              <m:sty m:val="p"/>
            </m:rPr>
            <w:rPr>
              <w:rFonts w:ascii="Cambria Math" w:eastAsiaTheme="minorEastAsia" w:hAnsi="Cambria Math"/>
            </w:rPr>
            <m:t>+q(</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0)</m:t>
          </m:r>
        </m:oMath>
      </m:oMathPara>
    </w:p>
    <w:p w:rsidR="00F4735D" w:rsidRDefault="00F4735D" w:rsidP="00CF0F4D">
      <w:pPr>
        <w:rPr>
          <w:rFonts w:eastAsiaTheme="minorEastAsia"/>
        </w:rPr>
      </w:pPr>
      <w:r>
        <w:rPr>
          <w:rFonts w:eastAsiaTheme="minorEastAsia"/>
        </w:rPr>
        <w:t>where x, y, z and q are arbitrary values for the number of each constituent. The change in enthalpy for the reaction (and hence the heat of combustion) is given by the equation:</w:t>
      </w:r>
    </w:p>
    <w:p w:rsidR="00F4735D" w:rsidRDefault="00D0097F" w:rsidP="00CF0F4D">
      <w:pPr>
        <w:rPr>
          <w:rFonts w:eastAsiaTheme="minorEastAsia"/>
        </w:rPr>
      </w:pPr>
      <m:oMathPara>
        <m:oMath>
          <m:r>
            <m:rPr>
              <m:sty m:val="p"/>
            </m:rPr>
            <w:rPr>
              <w:rFonts w:ascii="Cambria Math" w:hAnsi="Cambria Math"/>
            </w:rPr>
            <m:t xml:space="preserve"> </m:t>
          </m:r>
          <m:r>
            <w:rPr>
              <w:rFonts w:ascii="Cambria Math" w:hAnsi="Cambria Math"/>
            </w:rPr>
            <m:t>∆</m:t>
          </m:r>
          <m:r>
            <m:rPr>
              <m:sty m:val="p"/>
            </m:rPr>
            <w:rPr>
              <w:rFonts w:ascii="Cambria Math" w:hAnsi="Cambria Math"/>
            </w:rPr>
            <m:t>H=z</m:t>
          </m:r>
          <m:sSub>
            <m:sSubPr>
              <m:ctrlPr>
                <w:rPr>
                  <w:rFonts w:ascii="Cambria Math" w:hAnsi="Cambria Math"/>
                </w:rPr>
              </m:ctrlPr>
            </m:sSubPr>
            <m:e>
              <m:r>
                <m:rPr>
                  <m:sty m:val="p"/>
                </m:rPr>
                <w:rPr>
                  <w:rFonts w:ascii="Cambria Math" w:hAnsi="Cambria Math"/>
                </w:rPr>
                <m:t>E</m:t>
              </m:r>
            </m:e>
            <m:sub>
              <m:r>
                <m:rPr>
                  <m:sty m:val="p"/>
                </m:rPr>
                <w:rPr>
                  <w:rFonts w:ascii="Cambria Math" w:eastAsiaTheme="minorEastAsia" w:hAnsi="Cambria Math"/>
                </w:rPr>
                <m:t>C</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sub>
              </m:sSub>
            </m:sub>
          </m:sSub>
          <m:r>
            <m:rPr>
              <m:sty m:val="p"/>
            </m:rPr>
            <w:rPr>
              <w:rFonts w:ascii="Cambria Math" w:hAnsi="Cambria Math"/>
            </w:rPr>
            <m:t>+q</m:t>
          </m:r>
          <m:sSub>
            <m:sSubPr>
              <m:ctrlPr>
                <w:rPr>
                  <w:rFonts w:ascii="Cambria Math" w:hAnsi="Cambria Math"/>
                </w:rPr>
              </m:ctrlPr>
            </m:sSubPr>
            <m:e>
              <m:r>
                <m:rPr>
                  <m:sty m:val="p"/>
                </m:rPr>
                <w:rPr>
                  <w:rFonts w:ascii="Cambria Math" w:hAnsi="Cambria Math"/>
                </w:rPr>
                <m:t>E</m:t>
              </m:r>
            </m:e>
            <m: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0</m:t>
              </m:r>
            </m:sub>
          </m:sSub>
          <m:r>
            <m:rPr>
              <m:sty m:val="p"/>
            </m:rPr>
            <w:rPr>
              <w:rFonts w:ascii="Cambria Math" w:hAnsi="Cambria Math"/>
            </w:rPr>
            <m:t>-x</m:t>
          </m:r>
          <m:sSub>
            <m:sSubPr>
              <m:ctrlPr>
                <w:rPr>
                  <w:rFonts w:ascii="Cambria Math" w:hAnsi="Cambria Math"/>
                </w:rPr>
              </m:ctrlPr>
            </m:sSubPr>
            <m:e>
              <m:r>
                <m:rPr>
                  <m:sty m:val="p"/>
                </m:rPr>
                <w:rPr>
                  <w:rFonts w:ascii="Cambria Math" w:hAnsi="Cambria Math"/>
                </w:rPr>
                <m:t>E</m:t>
              </m:r>
            </m:e>
            <m:sub>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3</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8</m:t>
                  </m:r>
                </m:sub>
              </m:sSub>
            </m:sub>
          </m:sSub>
          <m:r>
            <m:rPr>
              <m:sty m:val="p"/>
            </m:rPr>
            <w:rPr>
              <w:rFonts w:ascii="Cambria Math" w:hAnsi="Cambria Math"/>
            </w:rPr>
            <m:t>-y</m:t>
          </m:r>
          <m:sSub>
            <m:sSubPr>
              <m:ctrlPr>
                <w:rPr>
                  <w:rFonts w:ascii="Cambria Math" w:hAnsi="Cambria Math"/>
                </w:rPr>
              </m:ctrlPr>
            </m:sSubPr>
            <m:e>
              <m:r>
                <m:rPr>
                  <m:sty m:val="p"/>
                </m:rPr>
                <w:rPr>
                  <w:rFonts w:ascii="Cambria Math" w:hAnsi="Cambria Math"/>
                </w:rPr>
                <m:t>E</m:t>
              </m:r>
            </m:e>
            <m: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sub>
              </m:sSub>
            </m:sub>
          </m:sSub>
        </m:oMath>
      </m:oMathPara>
    </w:p>
    <w:p w:rsidR="00D0097F" w:rsidRDefault="00D0097F" w:rsidP="00CF0F4D">
      <w:pPr>
        <w:rPr>
          <w:rFonts w:eastAsiaTheme="minorEastAsia"/>
        </w:rPr>
      </w:pPr>
      <w:r>
        <w:rPr>
          <w:rFonts w:eastAsiaTheme="minorEastAsia"/>
        </w:rPr>
        <w:t>Where E</w:t>
      </w:r>
      <w:r>
        <w:rPr>
          <w:rFonts w:eastAsiaTheme="minorEastAsia"/>
          <w:vertAlign w:val="subscript"/>
        </w:rPr>
        <w:t>X</w:t>
      </w:r>
      <w:r>
        <w:rPr>
          <w:rFonts w:eastAsiaTheme="minorEastAsia"/>
        </w:rPr>
        <w:t xml:space="preserve"> is </w:t>
      </w:r>
      <w:r w:rsidR="00AF0EC2">
        <w:rPr>
          <w:rFonts w:eastAsiaTheme="minorEastAsia"/>
        </w:rPr>
        <w:t>the enthalpy of formation of a</w:t>
      </w:r>
      <w:r>
        <w:rPr>
          <w:rFonts w:eastAsiaTheme="minorEastAsia"/>
        </w:rPr>
        <w:t xml:space="preserve"> constituent x.</w:t>
      </w:r>
    </w:p>
    <w:p w:rsidR="00D0097F" w:rsidRDefault="00D0097F" w:rsidP="00CF0F4D">
      <w:pPr>
        <w:rPr>
          <w:rFonts w:eastAsiaTheme="minorEastAsia"/>
        </w:rPr>
      </w:pPr>
      <w:r>
        <w:rPr>
          <w:rFonts w:eastAsiaTheme="minorEastAsia"/>
        </w:rPr>
        <w:t>Similar calculation will be carried out for naphthalene.</w:t>
      </w:r>
    </w:p>
    <w:p w:rsidR="00D0097F" w:rsidRPr="00D0097F" w:rsidRDefault="00D0097F" w:rsidP="00CF0F4D">
      <w:pPr>
        <w:rPr>
          <w:rFonts w:eastAsiaTheme="minorEastAsia"/>
        </w:rPr>
      </w:pPr>
      <w:r>
        <w:rPr>
          <w:rFonts w:eastAsiaTheme="minorEastAsia"/>
        </w:rPr>
        <w:t xml:space="preserve">The values obtained for the heat of combustion will be compared to given experimental values and any discrepancy will be evaluated. </w:t>
      </w:r>
    </w:p>
    <w:p w:rsidR="00F4735D" w:rsidRDefault="00AF0EC2" w:rsidP="00AF0EC2">
      <w:pPr>
        <w:pStyle w:val="Heading3"/>
      </w:pPr>
      <w:r>
        <w:t>Question 1:</w:t>
      </w:r>
    </w:p>
    <w:p w:rsidR="00AF0EC2" w:rsidRDefault="00AF0EC2" w:rsidP="00AF0EC2">
      <w:r>
        <w:t>The balanced equation for the combustion of propane:</w:t>
      </w:r>
    </w:p>
    <w:p w:rsidR="00AF0EC2" w:rsidRDefault="00AF0EC2" w:rsidP="00AF0EC2">
      <w:pPr>
        <w:rPr>
          <w:rFonts w:eastAsiaTheme="minorEastAsia"/>
        </w:rPr>
      </w:pPr>
      <m:oMathPara>
        <m:oMath>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3</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8</m:t>
                  </m:r>
                </m:sub>
              </m:sSub>
            </m:e>
          </m:d>
          <m:r>
            <m:rPr>
              <m:sty m:val="p"/>
            </m:rPr>
            <w:rPr>
              <w:rFonts w:ascii="Cambria Math" w:eastAsiaTheme="minorEastAsia" w:hAnsi="Cambria Math"/>
            </w:rPr>
            <m:t>+5</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sub>
              </m:sSub>
            </m:e>
          </m:d>
          <m:r>
            <m:rPr>
              <m:sty m:val="p"/>
            </m:rPr>
            <w:rPr>
              <w:rFonts w:ascii="Cambria Math" w:eastAsiaTheme="minorEastAsia" w:hAnsi="Cambria Math"/>
            </w:rPr>
            <m:t>→4</m:t>
          </m:r>
          <m:d>
            <m:dPr>
              <m:ctrlPr>
                <w:rPr>
                  <w:rFonts w:ascii="Cambria Math" w:eastAsiaTheme="minorEastAsia" w:hAnsi="Cambria Math"/>
                </w:rPr>
              </m:ctrlPr>
            </m:dPr>
            <m:e>
              <m:r>
                <m:rPr>
                  <m:sty m:val="p"/>
                </m:rPr>
                <w:rPr>
                  <w:rFonts w:ascii="Cambria Math" w:eastAsiaTheme="minorEastAsia" w:hAnsi="Cambria Math"/>
                </w:rPr>
                <m:t>C</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sub>
              </m:sSub>
            </m:e>
          </m:d>
          <m:r>
            <m:rPr>
              <m:sty m:val="p"/>
            </m:rPr>
            <w:rPr>
              <w:rFonts w:ascii="Cambria Math" w:eastAsiaTheme="minorEastAsia" w:hAnsi="Cambria Math"/>
            </w:rPr>
            <m:t>+3(</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0)</m:t>
          </m:r>
        </m:oMath>
      </m:oMathPara>
    </w:p>
    <w:p w:rsidR="00346F01" w:rsidRDefault="005D2562" w:rsidP="00AF0EC2">
      <w:pPr>
        <w:rPr>
          <w:rFonts w:eastAsiaTheme="minorEastAsia"/>
        </w:rPr>
      </w:pPr>
      <w:r>
        <w:rPr>
          <w:rFonts w:eastAsiaTheme="minorEastAsia"/>
        </w:rPr>
        <w:t xml:space="preserve">Computations carried out were for molecules at 0K, and hence ignored the thermal energy of molecules. </w:t>
      </w:r>
      <w:r w:rsidR="00B30C1D">
        <w:rPr>
          <w:rFonts w:eastAsiaTheme="minorEastAsia"/>
        </w:rPr>
        <w:t>The values recorded included thermal correct</w:t>
      </w:r>
      <w:r w:rsidR="006B0FB3">
        <w:rPr>
          <w:rFonts w:eastAsiaTheme="minorEastAsia"/>
        </w:rPr>
        <w:t>ion for combustion at 298K. The respective estimated enthalpies of combustion of products and reacted are tabulated be</w:t>
      </w:r>
      <w:r w:rsidR="00346F01">
        <w:rPr>
          <w:rFonts w:eastAsiaTheme="minorEastAsia"/>
        </w:rPr>
        <w:t>low in units of kJ/mol.</w:t>
      </w:r>
    </w:p>
    <w:p w:rsidR="00AF0EC2" w:rsidRDefault="00AF0EC2" w:rsidP="00AF0EC2">
      <w:pPr>
        <w:rPr>
          <w:rFonts w:eastAsiaTheme="minorEastAsia"/>
        </w:rPr>
      </w:pPr>
    </w:p>
    <w:tbl>
      <w:tblPr>
        <w:tblW w:w="3500" w:type="dxa"/>
        <w:tblCellMar>
          <w:left w:w="0" w:type="dxa"/>
          <w:right w:w="0" w:type="dxa"/>
        </w:tblCellMar>
        <w:tblLook w:val="04A0"/>
      </w:tblPr>
      <w:tblGrid>
        <w:gridCol w:w="1260"/>
        <w:gridCol w:w="960"/>
        <w:gridCol w:w="1280"/>
      </w:tblGrid>
      <w:tr w:rsidR="00535F6F" w:rsidTr="00535F6F">
        <w:trPr>
          <w:trHeight w:val="300"/>
        </w:trPr>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rsidR="00535F6F" w:rsidRDefault="00535F6F">
            <w:pPr>
              <w:rPr>
                <w:rFonts w:ascii="Calibri" w:hAnsi="Calibri" w:cs="Calibri"/>
                <w:color w:val="000000"/>
              </w:rPr>
            </w:pPr>
          </w:p>
          <w:p w:rsidR="00535F6F" w:rsidRDefault="00535F6F">
            <w:pPr>
              <w:rPr>
                <w:rFonts w:ascii="Calibri" w:hAnsi="Calibri" w:cs="Calibri"/>
                <w:color w:val="00000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535F6F" w:rsidRDefault="00535F6F">
            <w:pPr>
              <w:rPr>
                <w:rFonts w:ascii="Calibri" w:hAnsi="Calibri" w:cs="Calibri"/>
                <w:color w:val="000000"/>
              </w:rPr>
            </w:pPr>
          </w:p>
          <w:p w:rsidR="00535F6F" w:rsidRDefault="00535F6F">
            <w:pPr>
              <w:rPr>
                <w:rFonts w:ascii="Calibri" w:hAnsi="Calibri" w:cs="Calibri"/>
                <w:color w:val="000000"/>
              </w:rPr>
            </w:pPr>
          </w:p>
          <w:p w:rsidR="00535F6F" w:rsidRDefault="00535F6F">
            <w:pPr>
              <w:rPr>
                <w:rFonts w:ascii="Calibri" w:hAnsi="Calibri" w:cs="Calibri"/>
                <w:color w:val="000000"/>
              </w:rPr>
            </w:pPr>
            <w:r>
              <w:rPr>
                <w:rFonts w:ascii="Calibri" w:hAnsi="Calibri" w:cs="Calibri"/>
                <w:color w:val="000000"/>
              </w:rPr>
              <w:t>DFT</w:t>
            </w:r>
          </w:p>
        </w:tc>
        <w:tc>
          <w:tcPr>
            <w:tcW w:w="1280" w:type="dxa"/>
            <w:tcBorders>
              <w:top w:val="nil"/>
              <w:left w:val="nil"/>
              <w:bottom w:val="nil"/>
              <w:right w:val="nil"/>
            </w:tcBorders>
            <w:shd w:val="clear" w:color="auto" w:fill="auto"/>
            <w:noWrap/>
            <w:tcMar>
              <w:top w:w="15" w:type="dxa"/>
              <w:left w:w="15" w:type="dxa"/>
              <w:bottom w:w="0" w:type="dxa"/>
              <w:right w:w="15" w:type="dxa"/>
            </w:tcMar>
            <w:vAlign w:val="bottom"/>
            <w:hideMark/>
          </w:tcPr>
          <w:p w:rsidR="00535F6F" w:rsidRDefault="00535F6F">
            <w:pPr>
              <w:rPr>
                <w:rFonts w:ascii="Calibri" w:hAnsi="Calibri" w:cs="Calibri"/>
                <w:color w:val="000000"/>
              </w:rPr>
            </w:pPr>
            <w:r>
              <w:rPr>
                <w:rFonts w:ascii="Calibri" w:hAnsi="Calibri" w:cs="Calibri"/>
                <w:color w:val="000000"/>
              </w:rPr>
              <w:lastRenderedPageBreak/>
              <w:t>HF</w:t>
            </w:r>
          </w:p>
        </w:tc>
      </w:tr>
      <w:tr w:rsidR="00535F6F" w:rsidTr="00535F6F">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35F6F" w:rsidRDefault="00535F6F">
            <w:pPr>
              <w:rPr>
                <w:rFonts w:ascii="Calibri" w:hAnsi="Calibri" w:cs="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35F6F" w:rsidRDefault="00535F6F">
            <w:pPr>
              <w:jc w:val="right"/>
              <w:rPr>
                <w:rFonts w:ascii="Calibri" w:hAnsi="Calibri" w:cs="Calibri"/>
                <w:color w:val="000000"/>
              </w:rPr>
            </w:pPr>
            <w:r>
              <w:rPr>
                <w:rFonts w:ascii="Calibri" w:hAnsi="Calibri" w:cs="Calibri"/>
                <w:color w:val="000000"/>
              </w:rPr>
              <w:t>-312540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35F6F" w:rsidRDefault="00535F6F">
            <w:pPr>
              <w:jc w:val="right"/>
              <w:rPr>
                <w:rFonts w:ascii="Calibri" w:hAnsi="Calibri" w:cs="Calibri"/>
                <w:color w:val="000000"/>
              </w:rPr>
            </w:pPr>
            <w:r>
              <w:rPr>
                <w:rFonts w:ascii="Calibri" w:hAnsi="Calibri" w:cs="Calibri"/>
                <w:color w:val="000000"/>
              </w:rPr>
              <w:t>-310202.864</w:t>
            </w:r>
          </w:p>
        </w:tc>
      </w:tr>
      <w:tr w:rsidR="00535F6F" w:rsidTr="00535F6F">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35F6F" w:rsidRDefault="00535F6F">
            <w:pPr>
              <w:rPr>
                <w:rFonts w:ascii="Calibri" w:hAnsi="Calibri" w:cs="Calibri"/>
                <w:color w:val="000000"/>
              </w:rPr>
            </w:pPr>
            <w:r>
              <w:rPr>
                <w:rFonts w:ascii="Calibri" w:hAnsi="Calibri" w:cs="Calibri"/>
                <w:color w:val="000000"/>
              </w:rPr>
              <w:t>o2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35F6F" w:rsidRDefault="00535F6F">
            <w:pPr>
              <w:jc w:val="right"/>
              <w:rPr>
                <w:rFonts w:ascii="Calibri" w:hAnsi="Calibri" w:cs="Calibri"/>
                <w:color w:val="000000"/>
              </w:rPr>
            </w:pPr>
            <w:r>
              <w:rPr>
                <w:rFonts w:ascii="Calibri" w:hAnsi="Calibri" w:cs="Calibri"/>
                <w:color w:val="000000"/>
              </w:rPr>
              <w:t>-394669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35F6F" w:rsidRDefault="00535F6F">
            <w:pPr>
              <w:jc w:val="right"/>
              <w:rPr>
                <w:rFonts w:ascii="Calibri" w:hAnsi="Calibri" w:cs="Calibri"/>
                <w:color w:val="000000"/>
              </w:rPr>
            </w:pPr>
            <w:r>
              <w:rPr>
                <w:rFonts w:ascii="Calibri" w:hAnsi="Calibri" w:cs="Calibri"/>
                <w:color w:val="000000"/>
              </w:rPr>
              <w:t>-392814.566</w:t>
            </w:r>
          </w:p>
        </w:tc>
      </w:tr>
      <w:tr w:rsidR="00535F6F" w:rsidTr="00535F6F">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35F6F" w:rsidRDefault="00535F6F">
            <w:pPr>
              <w:rPr>
                <w:rFonts w:ascii="Calibri" w:hAnsi="Calibri" w:cs="Calibri"/>
                <w:color w:val="000000"/>
              </w:rPr>
            </w:pPr>
            <w:r>
              <w:rPr>
                <w:rFonts w:ascii="Calibri" w:hAnsi="Calibri" w:cs="Calibri"/>
                <w:color w:val="000000"/>
              </w:rPr>
              <w:t>co2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35F6F" w:rsidRDefault="00535F6F">
            <w:pPr>
              <w:jc w:val="right"/>
              <w:rPr>
                <w:rFonts w:ascii="Calibri" w:hAnsi="Calibri" w:cs="Calibri"/>
                <w:color w:val="000000"/>
              </w:rPr>
            </w:pPr>
            <w:r>
              <w:rPr>
                <w:rFonts w:ascii="Calibri" w:hAnsi="Calibri" w:cs="Calibri"/>
                <w:color w:val="000000"/>
              </w:rPr>
              <w:t>-495107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35F6F" w:rsidRDefault="00535F6F">
            <w:pPr>
              <w:jc w:val="right"/>
              <w:rPr>
                <w:rFonts w:ascii="Calibri" w:hAnsi="Calibri" w:cs="Calibri"/>
                <w:color w:val="000000"/>
              </w:rPr>
            </w:pPr>
            <w:r>
              <w:rPr>
                <w:rFonts w:ascii="Calibri" w:hAnsi="Calibri" w:cs="Calibri"/>
                <w:color w:val="000000"/>
              </w:rPr>
              <w:t>-492605.404</w:t>
            </w:r>
          </w:p>
        </w:tc>
      </w:tr>
      <w:tr w:rsidR="00535F6F" w:rsidTr="00535F6F">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35F6F" w:rsidRDefault="00535F6F">
            <w:pPr>
              <w:rPr>
                <w:rFonts w:ascii="Calibri" w:hAnsi="Calibri" w:cs="Calibri"/>
                <w:color w:val="000000"/>
              </w:rPr>
            </w:pPr>
            <w:r>
              <w:rPr>
                <w:rFonts w:ascii="Calibri" w:hAnsi="Calibri" w:cs="Calibri"/>
                <w:color w:val="000000"/>
              </w:rPr>
              <w:t>h20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35F6F" w:rsidRDefault="00535F6F">
            <w:pPr>
              <w:jc w:val="right"/>
              <w:rPr>
                <w:rFonts w:ascii="Calibri" w:hAnsi="Calibri" w:cs="Calibri"/>
                <w:color w:val="000000"/>
              </w:rPr>
            </w:pPr>
            <w:r>
              <w:rPr>
                <w:rFonts w:ascii="Calibri" w:hAnsi="Calibri" w:cs="Calibri"/>
                <w:color w:val="000000"/>
              </w:rPr>
              <w:t>-200585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35F6F" w:rsidRDefault="00535F6F">
            <w:pPr>
              <w:jc w:val="right"/>
              <w:rPr>
                <w:rFonts w:ascii="Calibri" w:hAnsi="Calibri" w:cs="Calibri"/>
                <w:color w:val="000000"/>
              </w:rPr>
            </w:pPr>
            <w:r>
              <w:rPr>
                <w:rFonts w:ascii="Calibri" w:hAnsi="Calibri" w:cs="Calibri"/>
                <w:color w:val="000000"/>
              </w:rPr>
              <w:t>-199516.907</w:t>
            </w:r>
          </w:p>
        </w:tc>
      </w:tr>
    </w:tbl>
    <w:p w:rsidR="00346F01" w:rsidRDefault="00535F6F" w:rsidP="00AF0EC2">
      <w:r>
        <w:t xml:space="preserve"> </w:t>
      </w:r>
      <w:r w:rsidR="00346F01">
        <w:t>The energy released in the combustion of one mole if pro</w:t>
      </w:r>
      <w:r w:rsidR="001716F9">
        <w:t>pane was estimated according to</w:t>
      </w:r>
      <w:r w:rsidR="00346F01">
        <w:t xml:space="preserve"> the equation:</w:t>
      </w:r>
    </w:p>
    <w:p w:rsidR="00346F01" w:rsidRDefault="00346F01" w:rsidP="00AF0EC2">
      <w:pPr>
        <w:rPr>
          <w:rFonts w:eastAsiaTheme="minorEastAsia"/>
        </w:rPr>
      </w:pPr>
      <m:oMathPara>
        <m:oMath>
          <m:r>
            <m:rPr>
              <m:sty m:val="p"/>
            </m:rPr>
            <w:rPr>
              <w:rFonts w:ascii="Cambria Math" w:hAnsi="Cambria Math"/>
            </w:rPr>
            <m:t xml:space="preserve"> </m:t>
          </m:r>
          <m:r>
            <w:rPr>
              <w:rFonts w:ascii="Cambria Math" w:hAnsi="Cambria Math"/>
            </w:rPr>
            <m:t>∆</m:t>
          </m:r>
          <m:r>
            <m:rPr>
              <m:sty m:val="p"/>
            </m:rPr>
            <w:rPr>
              <w:rFonts w:ascii="Cambria Math" w:hAnsi="Cambria Math"/>
            </w:rPr>
            <m:t>H=3</m:t>
          </m:r>
          <m:sSub>
            <m:sSubPr>
              <m:ctrlPr>
                <w:rPr>
                  <w:rFonts w:ascii="Cambria Math" w:hAnsi="Cambria Math"/>
                </w:rPr>
              </m:ctrlPr>
            </m:sSubPr>
            <m:e>
              <m:r>
                <m:rPr>
                  <m:sty m:val="p"/>
                </m:rPr>
                <w:rPr>
                  <w:rFonts w:ascii="Cambria Math" w:hAnsi="Cambria Math"/>
                </w:rPr>
                <m:t>E</m:t>
              </m:r>
            </m:e>
            <m:sub>
              <m:r>
                <m:rPr>
                  <m:sty m:val="p"/>
                </m:rPr>
                <w:rPr>
                  <w:rFonts w:ascii="Cambria Math" w:eastAsiaTheme="minorEastAsia" w:hAnsi="Cambria Math"/>
                </w:rPr>
                <m:t>C</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sub>
              </m:sSub>
            </m:sub>
          </m:sSub>
          <m:r>
            <m:rPr>
              <m:sty m:val="p"/>
            </m:rPr>
            <w:rPr>
              <w:rFonts w:ascii="Cambria Math" w:hAnsi="Cambria Math"/>
            </w:rPr>
            <m:t>+4</m:t>
          </m:r>
          <m:sSub>
            <m:sSubPr>
              <m:ctrlPr>
                <w:rPr>
                  <w:rFonts w:ascii="Cambria Math" w:hAnsi="Cambria Math"/>
                </w:rPr>
              </m:ctrlPr>
            </m:sSubPr>
            <m:e>
              <m:r>
                <m:rPr>
                  <m:sty m:val="p"/>
                </m:rPr>
                <w:rPr>
                  <w:rFonts w:ascii="Cambria Math" w:hAnsi="Cambria Math"/>
                </w:rPr>
                <m:t>E</m:t>
              </m:r>
            </m:e>
            <m: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m:t>
              </m:r>
            </m:e>
            <m:sub>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3</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8</m:t>
                  </m:r>
                </m:sub>
              </m:sSub>
            </m:sub>
          </m:sSub>
          <m:r>
            <m:rPr>
              <m:sty m:val="p"/>
            </m:rPr>
            <w:rPr>
              <w:rFonts w:ascii="Cambria Math" w:hAnsi="Cambria Math"/>
            </w:rPr>
            <m:t>-</m:t>
          </m:r>
          <m:r>
            <m:rPr>
              <m:sty m:val="p"/>
            </m:rPr>
            <w:rPr>
              <w:rFonts w:ascii="Cambria Math" w:hAnsi="Cambria Math"/>
            </w:rPr>
            <m:t>5</m:t>
          </m:r>
          <m:sSub>
            <m:sSubPr>
              <m:ctrlPr>
                <w:rPr>
                  <w:rFonts w:ascii="Cambria Math" w:hAnsi="Cambria Math"/>
                </w:rPr>
              </m:ctrlPr>
            </m:sSubPr>
            <m:e>
              <m:r>
                <m:rPr>
                  <m:sty m:val="p"/>
                </m:rPr>
                <w:rPr>
                  <w:rFonts w:ascii="Cambria Math" w:hAnsi="Cambria Math"/>
                </w:rPr>
                <m:t>E</m:t>
              </m:r>
            </m:e>
            <m: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sub>
              </m:sSub>
            </m:sub>
          </m:sSub>
        </m:oMath>
      </m:oMathPara>
    </w:p>
    <w:p w:rsidR="00F81B9A" w:rsidRDefault="001716F9" w:rsidP="00F81B9A">
      <w:pPr>
        <w:rPr>
          <w:rFonts w:ascii="Calibri" w:eastAsia="Times New Roman" w:hAnsi="Calibri" w:cs="Calibri"/>
          <w:color w:val="000000"/>
          <w:lang w:eastAsia="en-IE"/>
        </w:rPr>
      </w:pPr>
      <w:r>
        <w:rPr>
          <w:rFonts w:eastAsiaTheme="minorEastAsia"/>
        </w:rPr>
        <w:t>Th</w:t>
      </w:r>
      <w:r w:rsidR="00483CA7">
        <w:rPr>
          <w:rFonts w:eastAsiaTheme="minorEastAsia"/>
        </w:rPr>
        <w:t xml:space="preserve">e value obtained for </w:t>
      </w:r>
      <m:oMath>
        <m:r>
          <m:rPr>
            <m:sty m:val="p"/>
          </m:rPr>
          <w:rPr>
            <w:rFonts w:ascii="Cambria Math" w:hAnsi="Cambria Math"/>
          </w:rPr>
          <m:t xml:space="preserve"> </m:t>
        </m:r>
        <m:r>
          <w:rPr>
            <w:rFonts w:ascii="Cambria Math" w:hAnsi="Cambria Math"/>
          </w:rPr>
          <m:t>∆</m:t>
        </m:r>
        <m:r>
          <m:rPr>
            <m:sty m:val="p"/>
          </m:rPr>
          <w:rPr>
            <w:rFonts w:ascii="Cambria Math" w:hAnsi="Cambria Math"/>
          </w:rPr>
          <m:t>H</m:t>
        </m:r>
      </m:oMath>
      <w:r w:rsidR="00483CA7">
        <w:rPr>
          <w:rFonts w:eastAsiaTheme="minorEastAsia"/>
        </w:rPr>
        <w:t xml:space="preserve"> </w:t>
      </w:r>
      <w:r w:rsidR="00535F6F">
        <w:rPr>
          <w:rFonts w:eastAsiaTheme="minorEastAsia"/>
        </w:rPr>
        <w:t xml:space="preserve">for the combustion of propane </w:t>
      </w:r>
      <w:r w:rsidR="00483CA7">
        <w:rPr>
          <w:rFonts w:eastAsiaTheme="minorEastAsia"/>
        </w:rPr>
        <w:t>using</w:t>
      </w:r>
      <w:r w:rsidR="00341A50">
        <w:rPr>
          <w:rFonts w:eastAsiaTheme="minorEastAsia"/>
        </w:rPr>
        <w:t xml:space="preserve"> Densi</w:t>
      </w:r>
      <w:r w:rsidR="0044119D">
        <w:rPr>
          <w:rFonts w:eastAsiaTheme="minorEastAsia"/>
        </w:rPr>
        <w:t xml:space="preserve">ty functional Theory values was </w:t>
      </w:r>
      <w:r w:rsidR="00535F6F" w:rsidRPr="00535F6F">
        <w:rPr>
          <w:rFonts w:ascii="Calibri" w:eastAsia="Times New Roman" w:hAnsi="Calibri" w:cs="Calibri"/>
          <w:color w:val="000000"/>
          <w:lang w:eastAsia="en-IE"/>
        </w:rPr>
        <w:t>1773.63</w:t>
      </w:r>
      <w:r w:rsidR="00535F6F">
        <w:rPr>
          <w:rFonts w:ascii="Calibri" w:eastAsia="Times New Roman" w:hAnsi="Calibri" w:cs="Calibri"/>
          <w:color w:val="000000"/>
          <w:lang w:eastAsia="en-IE"/>
        </w:rPr>
        <w:t xml:space="preserve">kJ/mol. </w:t>
      </w:r>
      <w:r w:rsidR="00F81B9A">
        <w:rPr>
          <w:rFonts w:ascii="Calibri" w:eastAsia="Times New Roman" w:hAnsi="Calibri" w:cs="Calibri"/>
          <w:color w:val="000000"/>
          <w:lang w:eastAsia="en-IE"/>
        </w:rPr>
        <w:t xml:space="preserve">Using values obtained via Hartree-Fock, </w:t>
      </w:r>
      <m:oMath>
        <m:r>
          <w:rPr>
            <w:rFonts w:ascii="Cambria Math" w:hAnsi="Cambria Math"/>
          </w:rPr>
          <m:t>∆</m:t>
        </m:r>
        <m:r>
          <m:rPr>
            <m:sty m:val="p"/>
          </m:rPr>
          <w:rPr>
            <w:rFonts w:ascii="Cambria Math" w:hAnsi="Cambria Math"/>
          </w:rPr>
          <m:t>H</m:t>
        </m:r>
      </m:oMath>
      <w:r w:rsidR="00F81B9A">
        <w:rPr>
          <w:rFonts w:ascii="Calibri" w:eastAsia="Times New Roman" w:hAnsi="Calibri" w:cs="Calibri"/>
        </w:rPr>
        <w:t xml:space="preserve"> was calculated to be </w:t>
      </w:r>
      <w:r w:rsidR="00F81B9A" w:rsidRPr="00F81B9A">
        <w:rPr>
          <w:rFonts w:ascii="Calibri" w:eastAsia="Times New Roman" w:hAnsi="Calibri" w:cs="Calibri"/>
          <w:color w:val="000000"/>
          <w:lang w:eastAsia="en-IE"/>
        </w:rPr>
        <w:t>1608.14</w:t>
      </w:r>
      <w:r w:rsidR="00F81B9A">
        <w:rPr>
          <w:rFonts w:ascii="Calibri" w:eastAsia="Times New Roman" w:hAnsi="Calibri" w:cs="Calibri"/>
          <w:color w:val="000000"/>
          <w:lang w:eastAsia="en-IE"/>
        </w:rPr>
        <w:t>kJ/mol.</w:t>
      </w:r>
    </w:p>
    <w:p w:rsidR="00F81B9A" w:rsidRDefault="00F81B9A" w:rsidP="00F81B9A">
      <w:pPr>
        <w:pStyle w:val="Heading3"/>
        <w:rPr>
          <w:rFonts w:eastAsia="Times New Roman"/>
          <w:b w:val="0"/>
          <w:lang w:eastAsia="en-IE"/>
        </w:rPr>
      </w:pPr>
      <w:r>
        <w:rPr>
          <w:rFonts w:eastAsia="Times New Roman"/>
          <w:b w:val="0"/>
          <w:lang w:eastAsia="en-IE"/>
        </w:rPr>
        <w:t>Question 2</w:t>
      </w:r>
    </w:p>
    <w:p w:rsidR="00F81B9A" w:rsidRDefault="00F81B9A" w:rsidP="00F81B9A">
      <w:pPr>
        <w:rPr>
          <w:lang w:eastAsia="en-IE"/>
        </w:rPr>
      </w:pPr>
      <w:r>
        <w:rPr>
          <w:lang w:eastAsia="en-IE"/>
        </w:rPr>
        <w:t xml:space="preserve">The experimentally determined value for the enthalpy of combustion of propane at 298K is 2222.0 kJ/mol. The value obtained via DFT was short of this value. </w:t>
      </w:r>
      <w:r w:rsidR="00C86C1D">
        <w:rPr>
          <w:lang w:eastAsia="en-IE"/>
        </w:rPr>
        <w:t xml:space="preserve">The </w:t>
      </w:r>
    </w:p>
    <w:p w:rsidR="00952843" w:rsidRDefault="00952843" w:rsidP="00952843">
      <w:pPr>
        <w:pStyle w:val="Heading3"/>
        <w:rPr>
          <w:b w:val="0"/>
          <w:lang w:eastAsia="en-IE"/>
        </w:rPr>
      </w:pPr>
      <w:r>
        <w:rPr>
          <w:b w:val="0"/>
          <w:lang w:eastAsia="en-IE"/>
        </w:rPr>
        <w:t>Question 3</w:t>
      </w:r>
    </w:p>
    <w:p w:rsidR="00FF6A18" w:rsidRDefault="00FF6A18" w:rsidP="00FF6A18">
      <w:pPr>
        <w:rPr>
          <w:rFonts w:ascii="Calibri" w:eastAsia="Times New Roman" w:hAnsi="Calibri" w:cs="Calibri"/>
          <w:color w:val="000000"/>
          <w:lang w:eastAsia="en-IE"/>
        </w:rPr>
      </w:pPr>
      <w:r>
        <w:rPr>
          <w:lang w:eastAsia="en-IE"/>
        </w:rPr>
        <w:t xml:space="preserve">The heat of formation of naphthalene at 298K was calculated using 298K to be </w:t>
      </w:r>
      <w:r w:rsidRPr="00FF6A18">
        <w:rPr>
          <w:rFonts w:ascii="Calibri" w:eastAsia="Times New Roman" w:hAnsi="Calibri" w:cs="Calibri"/>
          <w:color w:val="000000"/>
          <w:lang w:eastAsia="en-IE"/>
        </w:rPr>
        <w:t>-385.738101</w:t>
      </w:r>
      <w:r>
        <w:rPr>
          <w:rFonts w:ascii="Calibri" w:eastAsia="Times New Roman" w:hAnsi="Calibri" w:cs="Calibri"/>
          <w:color w:val="000000"/>
          <w:lang w:eastAsia="en-IE"/>
        </w:rPr>
        <w:t xml:space="preserve">kL/mol. The </w:t>
      </w:r>
      <w:r w:rsidR="00157C14">
        <w:rPr>
          <w:rFonts w:ascii="Calibri" w:eastAsia="Times New Roman" w:hAnsi="Calibri" w:cs="Calibri"/>
          <w:color w:val="000000"/>
          <w:lang w:eastAsia="en-IE"/>
        </w:rPr>
        <w:t>balanced equation for the combu</w:t>
      </w:r>
      <w:r>
        <w:rPr>
          <w:rFonts w:ascii="Calibri" w:eastAsia="Times New Roman" w:hAnsi="Calibri" w:cs="Calibri"/>
          <w:color w:val="000000"/>
          <w:lang w:eastAsia="en-IE"/>
        </w:rPr>
        <w:t>stion of naphthalene is:</w:t>
      </w:r>
    </w:p>
    <w:p w:rsidR="00FF6A18" w:rsidRDefault="00FF6A18" w:rsidP="00FF6A18">
      <w:pPr>
        <w:rPr>
          <w:rFonts w:eastAsiaTheme="minorEastAsia"/>
        </w:rPr>
      </w:pPr>
      <m:oMathPara>
        <m:oMath>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10</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8</m:t>
                  </m:r>
                </m:sub>
              </m:sSub>
            </m:e>
          </m:d>
          <m:r>
            <m:rPr>
              <m:sty m:val="p"/>
            </m:rPr>
            <w:rPr>
              <w:rFonts w:ascii="Cambria Math" w:eastAsiaTheme="minorEastAsia" w:hAnsi="Cambria Math"/>
            </w:rPr>
            <m:t>+12</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sub>
              </m:sSub>
            </m:e>
          </m:d>
          <m:r>
            <m:rPr>
              <m:sty m:val="p"/>
            </m:rPr>
            <w:rPr>
              <w:rFonts w:ascii="Cambria Math" w:eastAsiaTheme="minorEastAsia" w:hAnsi="Cambria Math"/>
            </w:rPr>
            <m:t>→10</m:t>
          </m:r>
          <m:d>
            <m:dPr>
              <m:ctrlPr>
                <w:rPr>
                  <w:rFonts w:ascii="Cambria Math" w:eastAsiaTheme="minorEastAsia" w:hAnsi="Cambria Math"/>
                </w:rPr>
              </m:ctrlPr>
            </m:dPr>
            <m:e>
              <m:r>
                <m:rPr>
                  <m:sty m:val="p"/>
                </m:rPr>
                <w:rPr>
                  <w:rFonts w:ascii="Cambria Math" w:eastAsiaTheme="minorEastAsia" w:hAnsi="Cambria Math"/>
                </w:rPr>
                <m:t>C</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sub>
              </m:sSub>
            </m:e>
          </m:d>
          <m:r>
            <m:rPr>
              <m:sty m:val="p"/>
            </m:rPr>
            <w:rPr>
              <w:rFonts w:ascii="Cambria Math" w:eastAsiaTheme="minorEastAsia" w:hAnsi="Cambria Math"/>
            </w:rPr>
            <m:t>+4(</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0)</m:t>
          </m:r>
        </m:oMath>
      </m:oMathPara>
    </w:p>
    <w:p w:rsidR="00FF6A18" w:rsidRDefault="00FF6A18" w:rsidP="00FF6A18">
      <w:pPr>
        <w:rPr>
          <w:rFonts w:ascii="Calibri" w:eastAsia="Times New Roman" w:hAnsi="Calibri" w:cs="Calibri"/>
          <w:color w:val="000000"/>
          <w:lang w:eastAsia="en-IE"/>
        </w:rPr>
      </w:pPr>
    </w:p>
    <w:p w:rsidR="00FF6A18" w:rsidRDefault="00FF6A18" w:rsidP="00FF6A18">
      <w:pPr>
        <w:rPr>
          <w:rFonts w:ascii="Calibri" w:eastAsia="Times New Roman" w:hAnsi="Calibri" w:cs="Calibri"/>
          <w:color w:val="000000"/>
          <w:lang w:eastAsia="en-IE"/>
        </w:rPr>
      </w:pPr>
      <w:r>
        <w:rPr>
          <w:rFonts w:ascii="Calibri" w:eastAsia="Times New Roman" w:hAnsi="Calibri" w:cs="Calibri"/>
          <w:color w:val="000000"/>
          <w:lang w:eastAsia="en-IE"/>
        </w:rPr>
        <w:t>Hence the enthalpy of combustion of naphthalene was calculated according to the equation:</w:t>
      </w:r>
    </w:p>
    <w:p w:rsidR="00FF6A18" w:rsidRDefault="00FF6A18" w:rsidP="00FF6A18">
      <w:pPr>
        <w:rPr>
          <w:rFonts w:eastAsiaTheme="minorEastAsia"/>
        </w:rPr>
      </w:pPr>
      <m:oMathPara>
        <m:oMath>
          <m:r>
            <w:rPr>
              <w:rFonts w:ascii="Cambria Math" w:hAnsi="Cambria Math"/>
            </w:rPr>
            <m:t>∆</m:t>
          </m:r>
          <m:r>
            <m:rPr>
              <m:sty m:val="p"/>
            </m:rPr>
            <w:rPr>
              <w:rFonts w:ascii="Cambria Math" w:hAnsi="Cambria Math"/>
            </w:rPr>
            <m:t>H=10</m:t>
          </m:r>
          <m:sSub>
            <m:sSubPr>
              <m:ctrlPr>
                <w:rPr>
                  <w:rFonts w:ascii="Cambria Math" w:hAnsi="Cambria Math"/>
                </w:rPr>
              </m:ctrlPr>
            </m:sSubPr>
            <m:e>
              <m:r>
                <m:rPr>
                  <m:sty m:val="p"/>
                </m:rPr>
                <w:rPr>
                  <w:rFonts w:ascii="Cambria Math" w:hAnsi="Cambria Math"/>
                </w:rPr>
                <m:t>E</m:t>
              </m:r>
            </m:e>
            <m:sub>
              <m:r>
                <m:rPr>
                  <m:sty m:val="p"/>
                </m:rPr>
                <w:rPr>
                  <w:rFonts w:ascii="Cambria Math" w:eastAsiaTheme="minorEastAsia" w:hAnsi="Cambria Math"/>
                </w:rPr>
                <m:t>C</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sub>
              </m:sSub>
            </m:sub>
          </m:sSub>
          <m:r>
            <m:rPr>
              <m:sty m:val="p"/>
            </m:rPr>
            <w:rPr>
              <w:rFonts w:ascii="Cambria Math" w:hAnsi="Cambria Math"/>
            </w:rPr>
            <m:t>+4</m:t>
          </m:r>
          <m:sSub>
            <m:sSubPr>
              <m:ctrlPr>
                <w:rPr>
                  <w:rFonts w:ascii="Cambria Math" w:hAnsi="Cambria Math"/>
                </w:rPr>
              </m:ctrlPr>
            </m:sSubPr>
            <m:e>
              <m:r>
                <m:rPr>
                  <m:sty m:val="p"/>
                </m:rPr>
                <w:rPr>
                  <w:rFonts w:ascii="Cambria Math" w:hAnsi="Cambria Math"/>
                </w:rPr>
                <m:t>E</m:t>
              </m:r>
            </m:e>
            <m: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m:t>
              </m:r>
            </m:e>
            <m:sub>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3</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8</m:t>
                  </m:r>
                </m:sub>
              </m:sSub>
            </m:sub>
          </m:sSub>
          <m:r>
            <m:rPr>
              <m:sty m:val="p"/>
            </m:rPr>
            <w:rPr>
              <w:rFonts w:ascii="Cambria Math" w:hAnsi="Cambria Math"/>
            </w:rPr>
            <m:t>-12</m:t>
          </m:r>
          <m:sSub>
            <m:sSubPr>
              <m:ctrlPr>
                <w:rPr>
                  <w:rFonts w:ascii="Cambria Math" w:hAnsi="Cambria Math"/>
                </w:rPr>
              </m:ctrlPr>
            </m:sSubPr>
            <m:e>
              <m:r>
                <m:rPr>
                  <m:sty m:val="p"/>
                </m:rPr>
                <w:rPr>
                  <w:rFonts w:ascii="Cambria Math" w:hAnsi="Cambria Math"/>
                </w:rPr>
                <m:t>E</m:t>
              </m:r>
            </m:e>
            <m: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sub>
              </m:sSub>
            </m:sub>
          </m:sSub>
        </m:oMath>
      </m:oMathPara>
    </w:p>
    <w:p w:rsidR="00FF6A18" w:rsidRDefault="00FF6A18" w:rsidP="00FF6A18">
      <w:pPr>
        <w:rPr>
          <w:rFonts w:ascii="Calibri" w:eastAsia="Times New Roman" w:hAnsi="Calibri" w:cs="Calibri"/>
          <w:color w:val="000000"/>
          <w:lang w:eastAsia="en-IE"/>
        </w:rPr>
      </w:pPr>
      <w:r>
        <w:rPr>
          <w:rFonts w:eastAsiaTheme="minorEastAsia"/>
        </w:rPr>
        <w:t xml:space="preserve">The enthalpy of combustion was found to be </w:t>
      </w:r>
      <w:r w:rsidRPr="00FF6A18">
        <w:rPr>
          <w:rFonts w:ascii="Calibri" w:eastAsia="Times New Roman" w:hAnsi="Calibri" w:cs="Calibri"/>
          <w:color w:val="000000"/>
          <w:lang w:eastAsia="en-IE"/>
        </w:rPr>
        <w:t>4622.450914</w:t>
      </w:r>
      <w:r>
        <w:rPr>
          <w:rFonts w:ascii="Calibri" w:eastAsia="Times New Roman" w:hAnsi="Calibri" w:cs="Calibri"/>
          <w:color w:val="000000"/>
          <w:lang w:eastAsia="en-IE"/>
        </w:rPr>
        <w:t>kJ/mol.</w:t>
      </w:r>
      <w:r w:rsidR="00F54975">
        <w:rPr>
          <w:rFonts w:ascii="Calibri" w:eastAsia="Times New Roman" w:hAnsi="Calibri" w:cs="Calibri"/>
          <w:color w:val="000000"/>
          <w:lang w:eastAsia="en-IE"/>
        </w:rPr>
        <w:t xml:space="preserve"> The value obtained by experiment is 5154kJ/mol. </w:t>
      </w:r>
      <w:r w:rsidR="00157C14">
        <w:rPr>
          <w:lang w:eastAsia="en-IE"/>
        </w:rPr>
        <w:t>DFT does not account for the state of the su</w:t>
      </w:r>
      <w:r w:rsidR="00C86C1D">
        <w:rPr>
          <w:lang w:eastAsia="en-IE"/>
        </w:rPr>
        <w:t>bstance as it treats molecule</w:t>
      </w:r>
      <w:r w:rsidR="00157C14">
        <w:rPr>
          <w:lang w:eastAsia="en-IE"/>
        </w:rPr>
        <w:t xml:space="preserve">s as they would occur under ideal gas conditions. Naphthalene is a liquid at 298K and hence would have potential energy in the form of </w:t>
      </w:r>
      <w:r w:rsidR="00157C14">
        <w:rPr>
          <w:rFonts w:ascii="Calibri" w:eastAsia="Times New Roman" w:hAnsi="Calibri" w:cs="Calibri"/>
          <w:color w:val="000000"/>
          <w:lang w:eastAsia="en-IE"/>
        </w:rPr>
        <w:t>is</w:t>
      </w:r>
      <w:r w:rsidR="00157C14">
        <w:rPr>
          <w:lang w:eastAsia="en-IE"/>
        </w:rPr>
        <w:t xml:space="preserve"> van der Waals bonding and intermolecular interactions that would not be accounted for by the DFT </w:t>
      </w:r>
      <w:r w:rsidR="00C86C1D">
        <w:rPr>
          <w:lang w:eastAsia="en-IE"/>
        </w:rPr>
        <w:t>calculation, even for thermally corrected values.</w:t>
      </w:r>
    </w:p>
    <w:p w:rsidR="00F54975" w:rsidRPr="00F54975" w:rsidRDefault="00F54975" w:rsidP="00F54975">
      <w:pPr>
        <w:pStyle w:val="Heading3"/>
        <w:rPr>
          <w:rFonts w:eastAsia="Times New Roman"/>
          <w:b w:val="0"/>
          <w:lang w:eastAsia="en-IE"/>
        </w:rPr>
      </w:pPr>
      <w:r>
        <w:rPr>
          <w:rFonts w:eastAsia="Times New Roman"/>
          <w:b w:val="0"/>
          <w:lang w:eastAsia="en-IE"/>
        </w:rPr>
        <w:t>Summary</w:t>
      </w:r>
    </w:p>
    <w:p w:rsidR="00FF6A18" w:rsidRDefault="00C86C1D" w:rsidP="00FF6A18">
      <w:pPr>
        <w:rPr>
          <w:rFonts w:eastAsiaTheme="minorEastAsia"/>
        </w:rPr>
      </w:pPr>
      <w:r>
        <w:rPr>
          <w:rFonts w:eastAsiaTheme="minorEastAsia"/>
        </w:rPr>
        <w:t xml:space="preserve">The enthalpy of combustion under standard conditions for naphthalene and propane was estimated using Hartree Fock and Density Functional Theory techniques. The values were compared with experimental values and attempts were made to explain </w:t>
      </w:r>
      <w:r w:rsidR="005D2562">
        <w:rPr>
          <w:rFonts w:eastAsiaTheme="minorEastAsia"/>
        </w:rPr>
        <w:t>discrepancies</w:t>
      </w:r>
      <w:r>
        <w:rPr>
          <w:rFonts w:eastAsiaTheme="minorEastAsia"/>
        </w:rPr>
        <w:t xml:space="preserve">. </w:t>
      </w:r>
    </w:p>
    <w:p w:rsidR="005D2562" w:rsidRPr="00FF6A18" w:rsidRDefault="005D2562" w:rsidP="00FF6A18">
      <w:pPr>
        <w:rPr>
          <w:rFonts w:ascii="Calibri" w:eastAsia="Times New Roman" w:hAnsi="Calibri" w:cs="Calibri"/>
          <w:color w:val="000000"/>
          <w:lang w:eastAsia="en-IE"/>
        </w:rPr>
      </w:pPr>
      <w:r>
        <w:rPr>
          <w:rFonts w:eastAsiaTheme="minorEastAsia"/>
        </w:rPr>
        <w:t xml:space="preserve">Both methods are limited in accuracy by their respective approximations. These approximations can be corrected with further approximation to obtain results more representatives of real physical systems.  </w:t>
      </w:r>
    </w:p>
    <w:p w:rsidR="00952843" w:rsidRPr="00952843" w:rsidRDefault="00952843" w:rsidP="00952843">
      <w:pPr>
        <w:rPr>
          <w:lang w:eastAsia="en-IE"/>
        </w:rPr>
      </w:pPr>
    </w:p>
    <w:p w:rsidR="001716F9" w:rsidRPr="00AF0EC2" w:rsidRDefault="001716F9" w:rsidP="00AF0EC2"/>
    <w:sectPr w:rsidR="001716F9" w:rsidRPr="00AF0EC2" w:rsidSect="00B54A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0F4D"/>
    <w:rsid w:val="00061BFF"/>
    <w:rsid w:val="000F2994"/>
    <w:rsid w:val="00157C14"/>
    <w:rsid w:val="001716F9"/>
    <w:rsid w:val="002F3ED4"/>
    <w:rsid w:val="00341A50"/>
    <w:rsid w:val="00346F01"/>
    <w:rsid w:val="00421786"/>
    <w:rsid w:val="0044119D"/>
    <w:rsid w:val="00483CA7"/>
    <w:rsid w:val="004F74A8"/>
    <w:rsid w:val="00535F6F"/>
    <w:rsid w:val="00550507"/>
    <w:rsid w:val="005D2562"/>
    <w:rsid w:val="006B0FB3"/>
    <w:rsid w:val="00952843"/>
    <w:rsid w:val="00AF0EC2"/>
    <w:rsid w:val="00B30C1D"/>
    <w:rsid w:val="00B54A5D"/>
    <w:rsid w:val="00C86C1D"/>
    <w:rsid w:val="00CF0F4D"/>
    <w:rsid w:val="00D0097F"/>
    <w:rsid w:val="00D4517A"/>
    <w:rsid w:val="00F4735D"/>
    <w:rsid w:val="00F54975"/>
    <w:rsid w:val="00F81B9A"/>
    <w:rsid w:val="00FF6A1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A5D"/>
  </w:style>
  <w:style w:type="paragraph" w:styleId="Heading1">
    <w:name w:val="heading 1"/>
    <w:basedOn w:val="Normal"/>
    <w:next w:val="Normal"/>
    <w:link w:val="Heading1Char"/>
    <w:uiPriority w:val="9"/>
    <w:qFormat/>
    <w:rsid w:val="00CF0F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0F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0E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F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0F4D"/>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F4735D"/>
    <w:rPr>
      <w:color w:val="808080"/>
    </w:rPr>
  </w:style>
  <w:style w:type="paragraph" w:styleId="BalloonText">
    <w:name w:val="Balloon Text"/>
    <w:basedOn w:val="Normal"/>
    <w:link w:val="BalloonTextChar"/>
    <w:uiPriority w:val="99"/>
    <w:semiHidden/>
    <w:unhideWhenUsed/>
    <w:rsid w:val="00F47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35D"/>
    <w:rPr>
      <w:rFonts w:ascii="Tahoma" w:hAnsi="Tahoma" w:cs="Tahoma"/>
      <w:sz w:val="16"/>
      <w:szCs w:val="16"/>
    </w:rPr>
  </w:style>
  <w:style w:type="character" w:customStyle="1" w:styleId="Heading3Char">
    <w:name w:val="Heading 3 Char"/>
    <w:basedOn w:val="DefaultParagraphFont"/>
    <w:link w:val="Heading3"/>
    <w:uiPriority w:val="9"/>
    <w:rsid w:val="00AF0EC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89793914">
      <w:bodyDiv w:val="1"/>
      <w:marLeft w:val="0"/>
      <w:marRight w:val="0"/>
      <w:marTop w:val="0"/>
      <w:marBottom w:val="0"/>
      <w:divBdr>
        <w:top w:val="none" w:sz="0" w:space="0" w:color="auto"/>
        <w:left w:val="none" w:sz="0" w:space="0" w:color="auto"/>
        <w:bottom w:val="none" w:sz="0" w:space="0" w:color="auto"/>
        <w:right w:val="none" w:sz="0" w:space="0" w:color="auto"/>
      </w:divBdr>
    </w:div>
    <w:div w:id="1206681010">
      <w:bodyDiv w:val="1"/>
      <w:marLeft w:val="0"/>
      <w:marRight w:val="0"/>
      <w:marTop w:val="0"/>
      <w:marBottom w:val="0"/>
      <w:divBdr>
        <w:top w:val="none" w:sz="0" w:space="0" w:color="auto"/>
        <w:left w:val="none" w:sz="0" w:space="0" w:color="auto"/>
        <w:bottom w:val="none" w:sz="0" w:space="0" w:color="auto"/>
        <w:right w:val="none" w:sz="0" w:space="0" w:color="auto"/>
      </w:divBdr>
    </w:div>
    <w:div w:id="1428116360">
      <w:bodyDiv w:val="1"/>
      <w:marLeft w:val="0"/>
      <w:marRight w:val="0"/>
      <w:marTop w:val="0"/>
      <w:marBottom w:val="0"/>
      <w:divBdr>
        <w:top w:val="none" w:sz="0" w:space="0" w:color="auto"/>
        <w:left w:val="none" w:sz="0" w:space="0" w:color="auto"/>
        <w:bottom w:val="none" w:sz="0" w:space="0" w:color="auto"/>
        <w:right w:val="none" w:sz="0" w:space="0" w:color="auto"/>
      </w:divBdr>
    </w:div>
    <w:div w:id="1707213315">
      <w:bodyDiv w:val="1"/>
      <w:marLeft w:val="0"/>
      <w:marRight w:val="0"/>
      <w:marTop w:val="0"/>
      <w:marBottom w:val="0"/>
      <w:divBdr>
        <w:top w:val="none" w:sz="0" w:space="0" w:color="auto"/>
        <w:left w:val="none" w:sz="0" w:space="0" w:color="auto"/>
        <w:bottom w:val="none" w:sz="0" w:space="0" w:color="auto"/>
        <w:right w:val="none" w:sz="0" w:space="0" w:color="auto"/>
      </w:divBdr>
    </w:div>
    <w:div w:id="1958176283">
      <w:bodyDiv w:val="1"/>
      <w:marLeft w:val="0"/>
      <w:marRight w:val="0"/>
      <w:marTop w:val="0"/>
      <w:marBottom w:val="0"/>
      <w:divBdr>
        <w:top w:val="none" w:sz="0" w:space="0" w:color="auto"/>
        <w:left w:val="none" w:sz="0" w:space="0" w:color="auto"/>
        <w:bottom w:val="none" w:sz="0" w:space="0" w:color="auto"/>
        <w:right w:val="none" w:sz="0" w:space="0" w:color="auto"/>
      </w:divBdr>
    </w:div>
    <w:div w:id="201071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Bigman</dc:creator>
  <cp:lastModifiedBy>Bigman</cp:lastModifiedBy>
  <cp:revision>7</cp:revision>
  <dcterms:created xsi:type="dcterms:W3CDTF">2012-03-28T12:42:00Z</dcterms:created>
  <dcterms:modified xsi:type="dcterms:W3CDTF">2012-04-01T20:55:00Z</dcterms:modified>
</cp:coreProperties>
</file>